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4616"/>
      </w:tblGrid>
      <w:tr w:rsidR="005F2928" w:rsidTr="00B43C31">
        <w:tc>
          <w:tcPr>
            <w:tcW w:w="5000" w:type="pct"/>
            <w:shd w:val="clear" w:color="auto" w:fill="auto"/>
          </w:tcPr>
          <w:p w:rsidR="005F2928" w:rsidRDefault="00AE1623" w:rsidP="0041298F">
            <w:pPr>
              <w:pStyle w:val="Picture"/>
            </w:pPr>
            <w:r>
              <w:pict>
                <v:shape id="_x0000_i1027" type="#_x0000_t75" style="width:6in;height:33.3pt">
                  <v:imagedata r:id="rId7" o:title="" croptop="7373f" cropbottom="21299f"/>
                </v:shape>
              </w:pict>
            </w:r>
          </w:p>
        </w:tc>
      </w:tr>
    </w:tbl>
    <w:p w:rsidR="002C5E76" w:rsidRPr="0041298F" w:rsidRDefault="00227916" w:rsidP="002C5E76">
      <w:pPr>
        <w:pStyle w:val="FSSHeading"/>
      </w:pPr>
      <w:r>
        <w:t>Project</w:t>
      </w:r>
      <w:r w:rsidR="002C5E76" w:rsidRPr="0041298F">
        <w:t xml:space="preserve"> </w:t>
      </w:r>
      <w:r w:rsidR="00575497">
        <w:t>7.1.3</w:t>
      </w:r>
      <w:r w:rsidR="003B0686">
        <w:t xml:space="preserve"> </w:t>
      </w:r>
      <w:r>
        <w:t>Evaluation Rubric</w:t>
      </w:r>
    </w:p>
    <w:p w:rsidR="002C5E76" w:rsidRDefault="002C5E76" w:rsidP="002C5E76"/>
    <w:tbl>
      <w:tblPr>
        <w:tblW w:w="14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9"/>
        <w:gridCol w:w="2420"/>
        <w:gridCol w:w="2420"/>
        <w:gridCol w:w="2420"/>
        <w:gridCol w:w="2420"/>
        <w:gridCol w:w="2420"/>
      </w:tblGrid>
      <w:tr w:rsidR="004F5B01" w:rsidTr="004F5B01">
        <w:trPr>
          <w:tblHeader/>
          <w:jc w:val="center"/>
        </w:trPr>
        <w:tc>
          <w:tcPr>
            <w:tcW w:w="2419" w:type="dxa"/>
          </w:tcPr>
          <w:p w:rsidR="004F5B01" w:rsidRDefault="004F5B01" w:rsidP="00432738">
            <w:pPr>
              <w:spacing w:before="100" w:after="100"/>
              <w:rPr>
                <w:b/>
              </w:rPr>
            </w:pPr>
            <w:r>
              <w:rPr>
                <w:b/>
              </w:rPr>
              <w:t>Topics</w:t>
            </w:r>
          </w:p>
        </w:tc>
        <w:tc>
          <w:tcPr>
            <w:tcW w:w="2420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4 points</w:t>
            </w:r>
          </w:p>
        </w:tc>
        <w:tc>
          <w:tcPr>
            <w:tcW w:w="2420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3 points</w:t>
            </w:r>
          </w:p>
        </w:tc>
        <w:tc>
          <w:tcPr>
            <w:tcW w:w="2420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2 points</w:t>
            </w:r>
          </w:p>
        </w:tc>
        <w:tc>
          <w:tcPr>
            <w:tcW w:w="2420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1 point</w:t>
            </w:r>
          </w:p>
        </w:tc>
        <w:tc>
          <w:tcPr>
            <w:tcW w:w="2420" w:type="dxa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Teacher Comments</w:t>
            </w:r>
          </w:p>
        </w:tc>
      </w:tr>
      <w:tr w:rsidR="00575497" w:rsidTr="004F5B01">
        <w:trPr>
          <w:jc w:val="center"/>
        </w:trPr>
        <w:tc>
          <w:tcPr>
            <w:tcW w:w="2419" w:type="dxa"/>
          </w:tcPr>
          <w:p w:rsidR="00575497" w:rsidRDefault="00575497" w:rsidP="00575497">
            <w:pPr>
              <w:pStyle w:val="RubricTitles"/>
            </w:pPr>
            <w:r>
              <w:t>Display</w:t>
            </w:r>
          </w:p>
        </w:tc>
        <w:tc>
          <w:tcPr>
            <w:tcW w:w="2420" w:type="dxa"/>
          </w:tcPr>
          <w:p w:rsidR="00575497" w:rsidRDefault="00575497" w:rsidP="0057549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Clearly and thoroughly states the main points. All required information is included.</w:t>
            </w:r>
          </w:p>
          <w:p w:rsidR="00575497" w:rsidRDefault="00575497" w:rsidP="00575497">
            <w:pPr>
              <w:pStyle w:val="MatrixBullets"/>
            </w:pPr>
            <w:r>
              <w:t>Name of product</w:t>
            </w:r>
          </w:p>
          <w:p w:rsidR="00575497" w:rsidRDefault="00575497" w:rsidP="00575497">
            <w:pPr>
              <w:pStyle w:val="MatrixBullets"/>
            </w:pPr>
            <w:r>
              <w:t>Initial description of food</w:t>
            </w:r>
          </w:p>
          <w:p w:rsidR="00575497" w:rsidRDefault="00575497" w:rsidP="00575497">
            <w:pPr>
              <w:pStyle w:val="MatrixBullets"/>
            </w:pPr>
            <w:r>
              <w:t>HACCP flow diagram</w:t>
            </w:r>
          </w:p>
          <w:p w:rsidR="00575497" w:rsidRDefault="00575497" w:rsidP="00575497">
            <w:pPr>
              <w:pStyle w:val="MatrixBullets"/>
            </w:pPr>
            <w:r>
              <w:t>Data of formulation changes</w:t>
            </w:r>
          </w:p>
          <w:p w:rsidR="00575497" w:rsidRDefault="00575497" w:rsidP="00575497">
            <w:pPr>
              <w:pStyle w:val="MatrixBullets"/>
            </w:pPr>
            <w:r>
              <w:t>Data of consumer testing</w:t>
            </w:r>
          </w:p>
          <w:p w:rsidR="00575497" w:rsidRDefault="00575497" w:rsidP="00575497">
            <w:pPr>
              <w:pStyle w:val="MatrixBullets"/>
            </w:pPr>
            <w:r>
              <w:t>Advertising campaign</w:t>
            </w:r>
          </w:p>
          <w:p w:rsidR="00575497" w:rsidRPr="0002319B" w:rsidRDefault="00575497" w:rsidP="00575497">
            <w:pPr>
              <w:pStyle w:val="MatrixBullets"/>
              <w:rPr>
                <w:rStyle w:val="RubricEntries10pt"/>
              </w:rPr>
            </w:pPr>
            <w:r>
              <w:t>How food product compares to original idea</w:t>
            </w:r>
          </w:p>
        </w:tc>
        <w:tc>
          <w:tcPr>
            <w:tcW w:w="2420" w:type="dxa"/>
          </w:tcPr>
          <w:p w:rsidR="00575497" w:rsidRDefault="00575497" w:rsidP="0057549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Adequately states the main points. All required information is included</w:t>
            </w:r>
            <w:r w:rsidR="00AC6D5F">
              <w:rPr>
                <w:rStyle w:val="RubricEntries10pt"/>
              </w:rPr>
              <w:t>.</w:t>
            </w:r>
          </w:p>
          <w:p w:rsidR="00575497" w:rsidRDefault="00575497" w:rsidP="00575497">
            <w:pPr>
              <w:pStyle w:val="MatrixBullets"/>
            </w:pPr>
            <w:r>
              <w:t>Name of product</w:t>
            </w:r>
          </w:p>
          <w:p w:rsidR="00575497" w:rsidRDefault="00575497" w:rsidP="00575497">
            <w:pPr>
              <w:pStyle w:val="MatrixBullets"/>
            </w:pPr>
            <w:r>
              <w:t>Initial description of food</w:t>
            </w:r>
          </w:p>
          <w:p w:rsidR="00575497" w:rsidRDefault="00575497" w:rsidP="00575497">
            <w:pPr>
              <w:pStyle w:val="MatrixBullets"/>
            </w:pPr>
            <w:r>
              <w:t>HACCP flow diagram</w:t>
            </w:r>
          </w:p>
          <w:p w:rsidR="00575497" w:rsidRDefault="00575497" w:rsidP="00575497">
            <w:pPr>
              <w:pStyle w:val="MatrixBullets"/>
            </w:pPr>
            <w:r>
              <w:t>Data of formulation changes</w:t>
            </w:r>
          </w:p>
          <w:p w:rsidR="00575497" w:rsidRDefault="00575497" w:rsidP="00575497">
            <w:pPr>
              <w:pStyle w:val="MatrixBullets"/>
            </w:pPr>
            <w:r>
              <w:t>Data of consumer testing</w:t>
            </w:r>
          </w:p>
          <w:p w:rsidR="00575497" w:rsidRDefault="00575497" w:rsidP="00575497">
            <w:pPr>
              <w:pStyle w:val="MatrixBullets"/>
            </w:pPr>
            <w:r>
              <w:t>Advertising campaign</w:t>
            </w:r>
          </w:p>
          <w:p w:rsidR="00575497" w:rsidRPr="0002319B" w:rsidRDefault="00575497" w:rsidP="00575497">
            <w:pPr>
              <w:pStyle w:val="MatrixBullets"/>
              <w:rPr>
                <w:rStyle w:val="RubricEntries10pt"/>
              </w:rPr>
            </w:pPr>
            <w:r>
              <w:t>How food product compares to original idea</w:t>
            </w:r>
          </w:p>
        </w:tc>
        <w:tc>
          <w:tcPr>
            <w:tcW w:w="2420" w:type="dxa"/>
          </w:tcPr>
          <w:p w:rsidR="00575497" w:rsidRDefault="00575497" w:rsidP="0057549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States most of the main points. Is missing information on one of the bullets of the required information and/or includes unnecessary information.</w:t>
            </w:r>
          </w:p>
          <w:p w:rsidR="00575497" w:rsidRDefault="00575497" w:rsidP="00575497">
            <w:pPr>
              <w:pStyle w:val="MatrixBullets"/>
            </w:pPr>
            <w:r>
              <w:t>Name of product</w:t>
            </w:r>
          </w:p>
          <w:p w:rsidR="00575497" w:rsidRDefault="00575497" w:rsidP="00575497">
            <w:pPr>
              <w:pStyle w:val="MatrixBullets"/>
            </w:pPr>
            <w:r>
              <w:t>Initial description of food</w:t>
            </w:r>
          </w:p>
          <w:p w:rsidR="00575497" w:rsidRDefault="00575497" w:rsidP="00575497">
            <w:pPr>
              <w:pStyle w:val="MatrixBullets"/>
            </w:pPr>
            <w:r>
              <w:t>HACCP flow diagram</w:t>
            </w:r>
          </w:p>
          <w:p w:rsidR="00575497" w:rsidRDefault="00575497" w:rsidP="00575497">
            <w:pPr>
              <w:pStyle w:val="MatrixBullets"/>
            </w:pPr>
            <w:r>
              <w:t>Data of formulation changes</w:t>
            </w:r>
          </w:p>
          <w:p w:rsidR="00575497" w:rsidRDefault="00575497" w:rsidP="00575497">
            <w:pPr>
              <w:pStyle w:val="MatrixBullets"/>
            </w:pPr>
            <w:r>
              <w:t>Data of consumer testing</w:t>
            </w:r>
          </w:p>
          <w:p w:rsidR="00575497" w:rsidRDefault="00575497" w:rsidP="00575497">
            <w:pPr>
              <w:pStyle w:val="MatrixBullets"/>
            </w:pPr>
            <w:r>
              <w:t>Advertising campaign</w:t>
            </w:r>
          </w:p>
          <w:p w:rsidR="00575497" w:rsidRPr="0002319B" w:rsidRDefault="00575497" w:rsidP="00575497">
            <w:pPr>
              <w:pStyle w:val="MatrixBullets"/>
              <w:rPr>
                <w:rStyle w:val="RubricEntries10pt"/>
              </w:rPr>
            </w:pPr>
            <w:r>
              <w:t>How food product compares to original idea</w:t>
            </w:r>
          </w:p>
        </w:tc>
        <w:tc>
          <w:tcPr>
            <w:tcW w:w="2420" w:type="dxa"/>
          </w:tcPr>
          <w:p w:rsidR="00575497" w:rsidRDefault="00575497" w:rsidP="00575497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Confuses the main points. Is missing information on </w:t>
            </w:r>
            <w:r w:rsidR="00E10401">
              <w:rPr>
                <w:rStyle w:val="RubricEntries10pt"/>
              </w:rPr>
              <w:t>two</w:t>
            </w:r>
            <w:r>
              <w:rPr>
                <w:rStyle w:val="RubricEntries10pt"/>
              </w:rPr>
              <w:t xml:space="preserve"> or more of the bullets of the required </w:t>
            </w:r>
            <w:proofErr w:type="gramStart"/>
            <w:r>
              <w:rPr>
                <w:rStyle w:val="RubricEntries10pt"/>
              </w:rPr>
              <w:t>information.</w:t>
            </w:r>
            <w:proofErr w:type="gramEnd"/>
          </w:p>
          <w:p w:rsidR="00575497" w:rsidRDefault="00575497" w:rsidP="00575497">
            <w:pPr>
              <w:pStyle w:val="MatrixBullets"/>
            </w:pPr>
            <w:r>
              <w:t>Name of product</w:t>
            </w:r>
          </w:p>
          <w:p w:rsidR="00575497" w:rsidRDefault="00575497" w:rsidP="00575497">
            <w:pPr>
              <w:pStyle w:val="MatrixBullets"/>
            </w:pPr>
            <w:r>
              <w:t>Initial description of food</w:t>
            </w:r>
          </w:p>
          <w:p w:rsidR="00575497" w:rsidRDefault="00575497" w:rsidP="00575497">
            <w:pPr>
              <w:pStyle w:val="MatrixBullets"/>
            </w:pPr>
            <w:r>
              <w:t>HACCP flow diagram</w:t>
            </w:r>
          </w:p>
          <w:p w:rsidR="00575497" w:rsidRDefault="00575497" w:rsidP="00575497">
            <w:pPr>
              <w:pStyle w:val="MatrixBullets"/>
            </w:pPr>
            <w:r>
              <w:t>Data of formulation changes</w:t>
            </w:r>
          </w:p>
          <w:p w:rsidR="00575497" w:rsidRDefault="00575497" w:rsidP="00575497">
            <w:pPr>
              <w:pStyle w:val="MatrixBullets"/>
            </w:pPr>
            <w:r>
              <w:t>Data of consumer testing</w:t>
            </w:r>
          </w:p>
          <w:p w:rsidR="00575497" w:rsidRDefault="00575497" w:rsidP="00575497">
            <w:pPr>
              <w:pStyle w:val="MatrixBullets"/>
            </w:pPr>
            <w:r>
              <w:t>Advertising campaign</w:t>
            </w:r>
          </w:p>
          <w:p w:rsidR="00575497" w:rsidRPr="0002319B" w:rsidRDefault="00575497" w:rsidP="00575497">
            <w:pPr>
              <w:pStyle w:val="MatrixBullets"/>
              <w:rPr>
                <w:rStyle w:val="RubricEntries10pt"/>
              </w:rPr>
            </w:pPr>
            <w:r>
              <w:t>How food product compares to original idea</w:t>
            </w:r>
          </w:p>
        </w:tc>
        <w:tc>
          <w:tcPr>
            <w:tcW w:w="2420" w:type="dxa"/>
          </w:tcPr>
          <w:p w:rsidR="00575497" w:rsidRPr="001D1C63" w:rsidRDefault="00575497" w:rsidP="00575497"/>
        </w:tc>
      </w:tr>
      <w:tr w:rsidR="00575497" w:rsidTr="004F5B01">
        <w:trPr>
          <w:jc w:val="center"/>
        </w:trPr>
        <w:tc>
          <w:tcPr>
            <w:tcW w:w="2419" w:type="dxa"/>
          </w:tcPr>
          <w:p w:rsidR="00575497" w:rsidRDefault="00575497" w:rsidP="00575497">
            <w:pPr>
              <w:pStyle w:val="RubricTitles"/>
            </w:pPr>
            <w:r>
              <w:t>Presentation</w:t>
            </w:r>
          </w:p>
        </w:tc>
        <w:tc>
          <w:tcPr>
            <w:tcW w:w="2420" w:type="dxa"/>
          </w:tcPr>
          <w:p w:rsidR="00575497" w:rsidRPr="0002319B" w:rsidRDefault="00575497" w:rsidP="0057549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Concisely delivers the information to consumers in a unique way to effectively draw consumers to the food product. Answers consumer questions in detail and in a way that is easily understood.</w:t>
            </w:r>
          </w:p>
        </w:tc>
        <w:tc>
          <w:tcPr>
            <w:tcW w:w="2420" w:type="dxa"/>
          </w:tcPr>
          <w:p w:rsidR="00575497" w:rsidRPr="0002319B" w:rsidRDefault="00575497" w:rsidP="00AC6D5F">
            <w:pPr>
              <w:rPr>
                <w:rStyle w:val="RubricEntries10pt"/>
              </w:rPr>
            </w:pPr>
            <w:r>
              <w:rPr>
                <w:rStyle w:val="RubricEntries10pt"/>
              </w:rPr>
              <w:t>Delivers information to consumers and draws consumers to the food product. Answers consumer questions in detail and in a way that is easily understood.</w:t>
            </w:r>
          </w:p>
        </w:tc>
        <w:tc>
          <w:tcPr>
            <w:tcW w:w="2420" w:type="dxa"/>
          </w:tcPr>
          <w:p w:rsidR="00575497" w:rsidRPr="0002319B" w:rsidRDefault="00AC6D5F" w:rsidP="00AC6D5F">
            <w:pPr>
              <w:rPr>
                <w:rStyle w:val="RubricEntries10pt"/>
              </w:rPr>
            </w:pPr>
            <w:r>
              <w:rPr>
                <w:rStyle w:val="RubricEntries10pt"/>
              </w:rPr>
              <w:t>D</w:t>
            </w:r>
            <w:r w:rsidR="00575497">
              <w:rPr>
                <w:rStyle w:val="RubricEntries10pt"/>
              </w:rPr>
              <w:t>elivers information to consumers</w:t>
            </w:r>
            <w:r>
              <w:rPr>
                <w:rStyle w:val="RubricEntries10pt"/>
              </w:rPr>
              <w:t>,</w:t>
            </w:r>
            <w:r w:rsidR="00575497">
              <w:rPr>
                <w:rStyle w:val="RubricEntries10pt"/>
              </w:rPr>
              <w:t xml:space="preserve"> but is unable to effectively draw consumers to the food product. Answers consumer questions</w:t>
            </w:r>
            <w:r>
              <w:rPr>
                <w:rStyle w:val="RubricEntries10pt"/>
              </w:rPr>
              <w:t>,</w:t>
            </w:r>
            <w:r w:rsidR="00575497">
              <w:rPr>
                <w:rStyle w:val="RubricEntries10pt"/>
              </w:rPr>
              <w:t xml:space="preserve"> but confuses the details.</w:t>
            </w:r>
          </w:p>
        </w:tc>
        <w:tc>
          <w:tcPr>
            <w:tcW w:w="2420" w:type="dxa"/>
          </w:tcPr>
          <w:p w:rsidR="00575497" w:rsidRPr="0002319B" w:rsidRDefault="00575497" w:rsidP="0057549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Delivers information to consumers in a drawn out manner that does not effectively draw consumers to the food product. Is unable to answer consumer questions in detail.</w:t>
            </w:r>
          </w:p>
        </w:tc>
        <w:tc>
          <w:tcPr>
            <w:tcW w:w="2420" w:type="dxa"/>
          </w:tcPr>
          <w:p w:rsidR="00575497" w:rsidRPr="001D1C63" w:rsidRDefault="00575497" w:rsidP="00575497"/>
        </w:tc>
      </w:tr>
      <w:tr w:rsidR="00575497" w:rsidTr="004F5B01">
        <w:trPr>
          <w:jc w:val="center"/>
        </w:trPr>
        <w:tc>
          <w:tcPr>
            <w:tcW w:w="2419" w:type="dxa"/>
          </w:tcPr>
          <w:p w:rsidR="00575497" w:rsidRDefault="00575497" w:rsidP="00575497">
            <w:pPr>
              <w:pStyle w:val="RubricTitles"/>
            </w:pPr>
            <w:r>
              <w:t>Packaging</w:t>
            </w:r>
          </w:p>
        </w:tc>
        <w:tc>
          <w:tcPr>
            <w:tcW w:w="2420" w:type="dxa"/>
          </w:tcPr>
          <w:p w:rsidR="00575497" w:rsidRPr="0002319B" w:rsidRDefault="00575497" w:rsidP="0057549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Packaging meets the requirements for the food product to retain safety, quality, and attract consumers. Packaging is displayed in a neat manner.</w:t>
            </w:r>
          </w:p>
        </w:tc>
        <w:tc>
          <w:tcPr>
            <w:tcW w:w="2420" w:type="dxa"/>
          </w:tcPr>
          <w:p w:rsidR="00575497" w:rsidRPr="0002319B" w:rsidRDefault="00575497" w:rsidP="0057549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Packaging meets the requirements for the food product to retain safety and quality</w:t>
            </w:r>
            <w:r w:rsidR="00AC6D5F">
              <w:rPr>
                <w:rStyle w:val="RubricEntries10pt"/>
              </w:rPr>
              <w:t>,</w:t>
            </w:r>
            <w:r>
              <w:rPr>
                <w:rStyle w:val="RubricEntries10pt"/>
              </w:rPr>
              <w:t xml:space="preserve"> but is not attractive to consumers. Packaging is displayed in a neat manner.</w:t>
            </w:r>
          </w:p>
        </w:tc>
        <w:tc>
          <w:tcPr>
            <w:tcW w:w="2420" w:type="dxa"/>
          </w:tcPr>
          <w:p w:rsidR="00575497" w:rsidRPr="0002319B" w:rsidRDefault="00575497" w:rsidP="00AC6D5F">
            <w:pPr>
              <w:rPr>
                <w:rStyle w:val="RubricEntries10pt"/>
              </w:rPr>
            </w:pPr>
            <w:r>
              <w:rPr>
                <w:rStyle w:val="RubricEntries10pt"/>
              </w:rPr>
              <w:t>Packaging meets the requirements for the food product to retain safety and quality</w:t>
            </w:r>
            <w:r w:rsidR="00AC6D5F">
              <w:rPr>
                <w:rStyle w:val="RubricEntries10pt"/>
              </w:rPr>
              <w:t>,</w:t>
            </w:r>
            <w:r>
              <w:rPr>
                <w:rStyle w:val="RubricEntries10pt"/>
              </w:rPr>
              <w:t xml:space="preserve"> but i</w:t>
            </w:r>
            <w:r w:rsidR="00AC6D5F">
              <w:rPr>
                <w:rStyle w:val="RubricEntries10pt"/>
              </w:rPr>
              <w:t>s</w:t>
            </w:r>
            <w:r>
              <w:rPr>
                <w:rStyle w:val="RubricEntries10pt"/>
              </w:rPr>
              <w:t xml:space="preserve"> not attractive to consumers. Packaging is not displayed.</w:t>
            </w:r>
          </w:p>
        </w:tc>
        <w:tc>
          <w:tcPr>
            <w:tcW w:w="2420" w:type="dxa"/>
          </w:tcPr>
          <w:p w:rsidR="00575497" w:rsidRPr="0002319B" w:rsidRDefault="00575497" w:rsidP="0057549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Packaging is attractive to consumers</w:t>
            </w:r>
            <w:r w:rsidR="00AC6D5F">
              <w:rPr>
                <w:rStyle w:val="RubricEntries10pt"/>
              </w:rPr>
              <w:t>,</w:t>
            </w:r>
            <w:r>
              <w:rPr>
                <w:rStyle w:val="RubricEntries10pt"/>
              </w:rPr>
              <w:t xml:space="preserve"> but does not meet the requirements for the food product to retain safe</w:t>
            </w:r>
            <w:r w:rsidR="00E10401">
              <w:rPr>
                <w:rStyle w:val="RubricEntries10pt"/>
              </w:rPr>
              <w:t>ty and quality. Packaging is</w:t>
            </w:r>
            <w:r>
              <w:rPr>
                <w:rStyle w:val="RubricEntries10pt"/>
              </w:rPr>
              <w:t xml:space="preserve"> displayed.</w:t>
            </w:r>
          </w:p>
        </w:tc>
        <w:tc>
          <w:tcPr>
            <w:tcW w:w="2420" w:type="dxa"/>
          </w:tcPr>
          <w:p w:rsidR="00575497" w:rsidRPr="001D1C63" w:rsidRDefault="00575497" w:rsidP="00575497"/>
        </w:tc>
      </w:tr>
      <w:tr w:rsidR="00575497" w:rsidTr="000215EE">
        <w:trPr>
          <w:cantSplit/>
          <w:jc w:val="center"/>
        </w:trPr>
        <w:tc>
          <w:tcPr>
            <w:tcW w:w="2419" w:type="dxa"/>
          </w:tcPr>
          <w:p w:rsidR="00575497" w:rsidRDefault="00575497" w:rsidP="00575497">
            <w:pPr>
              <w:pStyle w:val="RubricTitles"/>
            </w:pPr>
            <w:r>
              <w:lastRenderedPageBreak/>
              <w:t>Samples and Survey</w:t>
            </w:r>
          </w:p>
        </w:tc>
        <w:tc>
          <w:tcPr>
            <w:tcW w:w="2420" w:type="dxa"/>
          </w:tcPr>
          <w:p w:rsidR="00575497" w:rsidRPr="0002319B" w:rsidRDefault="00575497" w:rsidP="0057549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 displays sample in a unique way to highlight the food product. Student has required number of samples specified by the teacher. Student has a survey available for consumers to complete while sampling the food product.</w:t>
            </w:r>
          </w:p>
        </w:tc>
        <w:tc>
          <w:tcPr>
            <w:tcW w:w="2420" w:type="dxa"/>
          </w:tcPr>
          <w:p w:rsidR="00575497" w:rsidRPr="0002319B" w:rsidRDefault="00575497" w:rsidP="0057549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 displays sample in a neat manner. Student has required number of samples specified by the teacher. Student has a survey available</w:t>
            </w:r>
            <w:r w:rsidR="00AC6D5F">
              <w:rPr>
                <w:rStyle w:val="RubricEntries10pt"/>
              </w:rPr>
              <w:t>,</w:t>
            </w:r>
            <w:r>
              <w:rPr>
                <w:rStyle w:val="RubricEntries10pt"/>
              </w:rPr>
              <w:t xml:space="preserve"> but neglects to have consumers complete while sampling the food product.</w:t>
            </w:r>
          </w:p>
        </w:tc>
        <w:tc>
          <w:tcPr>
            <w:tcW w:w="2420" w:type="dxa"/>
          </w:tcPr>
          <w:p w:rsidR="00575497" w:rsidRPr="0002319B" w:rsidRDefault="00575497" w:rsidP="0057549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 does not have required number of samples displayed. Display lacks neatness and/or creativity. Student has survey available</w:t>
            </w:r>
            <w:r w:rsidR="00AC6D5F">
              <w:rPr>
                <w:rStyle w:val="RubricEntries10pt"/>
              </w:rPr>
              <w:t>,</w:t>
            </w:r>
            <w:r>
              <w:rPr>
                <w:rStyle w:val="RubricEntries10pt"/>
              </w:rPr>
              <w:t xml:space="preserve"> but neglect to have consumers complete while sampling the food product.</w:t>
            </w:r>
          </w:p>
        </w:tc>
        <w:tc>
          <w:tcPr>
            <w:tcW w:w="2420" w:type="dxa"/>
          </w:tcPr>
          <w:p w:rsidR="00575497" w:rsidRPr="0002319B" w:rsidRDefault="00575497" w:rsidP="00575497">
            <w:pPr>
              <w:rPr>
                <w:rStyle w:val="RubricEntries10pt"/>
              </w:rPr>
            </w:pPr>
            <w:r>
              <w:rPr>
                <w:rStyle w:val="RubricEntries10pt"/>
              </w:rPr>
              <w:t>Student does not have required number of samples displayed. Display is not neat or creative. Student does not have survey available for consumers.</w:t>
            </w:r>
          </w:p>
        </w:tc>
        <w:tc>
          <w:tcPr>
            <w:tcW w:w="2420" w:type="dxa"/>
          </w:tcPr>
          <w:p w:rsidR="00575497" w:rsidRPr="00F3457D" w:rsidRDefault="00575497" w:rsidP="00575497"/>
        </w:tc>
      </w:tr>
      <w:tr w:rsidR="00575497" w:rsidTr="004F5B01">
        <w:trPr>
          <w:trHeight w:val="1547"/>
          <w:jc w:val="center"/>
        </w:trPr>
        <w:tc>
          <w:tcPr>
            <w:tcW w:w="2419" w:type="dxa"/>
          </w:tcPr>
          <w:p w:rsidR="00575497" w:rsidRDefault="00575497" w:rsidP="00575497">
            <w:pPr>
              <w:spacing w:before="100" w:after="100"/>
              <w:rPr>
                <w:b/>
              </w:rPr>
            </w:pPr>
            <w:r>
              <w:rPr>
                <w:b/>
              </w:rPr>
              <w:t>Overall Comments</w:t>
            </w:r>
          </w:p>
        </w:tc>
        <w:tc>
          <w:tcPr>
            <w:tcW w:w="12100" w:type="dxa"/>
            <w:gridSpan w:val="5"/>
          </w:tcPr>
          <w:p w:rsidR="00575497" w:rsidRPr="00F3457D" w:rsidRDefault="00575497" w:rsidP="00575497"/>
        </w:tc>
      </w:tr>
    </w:tbl>
    <w:p w:rsidR="00210996" w:rsidRPr="00227916" w:rsidRDefault="00210996" w:rsidP="00227916"/>
    <w:sectPr w:rsidR="00210996" w:rsidRPr="00227916" w:rsidSect="00B17F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60F" w:rsidRDefault="00AE060F">
      <w:r>
        <w:separator/>
      </w:r>
    </w:p>
  </w:endnote>
  <w:endnote w:type="continuationSeparator" w:id="0">
    <w:p w:rsidR="00AE060F" w:rsidRDefault="00AE0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623" w:rsidRDefault="00AE16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9630"/>
    </w:tblGrid>
    <w:tr w:rsidR="00AE1623" w:rsidRPr="007F0280" w:rsidTr="00BF3526">
      <w:tc>
        <w:tcPr>
          <w:tcW w:w="4968" w:type="dxa"/>
          <w:shd w:val="clear" w:color="auto" w:fill="F2F2F2"/>
        </w:tcPr>
        <w:p w:rsidR="00AE1623" w:rsidRPr="003B0686" w:rsidRDefault="00AE1623" w:rsidP="00AE1623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9630" w:type="dxa"/>
          <w:shd w:val="clear" w:color="auto" w:fill="F2F2F2"/>
        </w:tcPr>
        <w:p w:rsidR="00AE1623" w:rsidRDefault="00AE1623" w:rsidP="00AE1623">
          <w:pPr>
            <w:pStyle w:val="Footer"/>
          </w:pPr>
          <w:r>
            <w:t>FSS</w:t>
          </w:r>
          <w:r w:rsidRPr="003B0686">
            <w:t xml:space="preserve"> – </w:t>
          </w:r>
          <w:r>
            <w:t>Project</w:t>
          </w:r>
          <w:r w:rsidRPr="003B0686">
            <w:t xml:space="preserve"> </w:t>
          </w:r>
          <w:r>
            <w:t>7.1.</w:t>
          </w:r>
          <w:r>
            <w:t>3</w:t>
          </w:r>
          <w:r>
            <w:t xml:space="preserve"> Evaluation Rubric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>
            <w:rPr>
              <w:rStyle w:val="PageNumber"/>
              <w:rFonts w:cs="Arial"/>
              <w:noProof/>
              <w:szCs w:val="20"/>
            </w:rPr>
            <w:t>1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AE1623" w:rsidRPr="00AE1623" w:rsidRDefault="00AE1623">
    <w:pPr>
      <w:pStyle w:val="Footer"/>
      <w:rPr>
        <w:sz w:val="2"/>
        <w:szCs w:val="2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623" w:rsidRDefault="00AE16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60F" w:rsidRDefault="00AE060F">
      <w:r>
        <w:separator/>
      </w:r>
    </w:p>
  </w:footnote>
  <w:footnote w:type="continuationSeparator" w:id="0">
    <w:p w:rsidR="00AE060F" w:rsidRDefault="00AE06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623" w:rsidRDefault="00AE16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497" w:rsidRDefault="000215EE" w:rsidP="003B0686">
    <w:pPr>
      <w:pStyle w:val="Footer"/>
      <w:jc w:val="left"/>
    </w:pPr>
    <w:r>
      <w:t>Name: ___________________________________________________________________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623" w:rsidRDefault="00AE16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39" type="#_x0000_t75" style="width:11.55pt;height:11.55pt" o:bullet="t">
        <v:imagedata r:id="rId1" o:title="mso1DB"/>
      </v:shape>
    </w:pict>
  </w:numPicBullet>
  <w:numPicBullet w:numPicBulletId="1">
    <w:pict>
      <v:shape id="_x0000_i1340" type="#_x0000_t75" style="width:142.65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5497"/>
    <w:rsid w:val="00004D44"/>
    <w:rsid w:val="000215EE"/>
    <w:rsid w:val="00023EF4"/>
    <w:rsid w:val="0006381D"/>
    <w:rsid w:val="000643C4"/>
    <w:rsid w:val="00095B65"/>
    <w:rsid w:val="000D330B"/>
    <w:rsid w:val="000E30CE"/>
    <w:rsid w:val="00120DA8"/>
    <w:rsid w:val="00125FE3"/>
    <w:rsid w:val="00140531"/>
    <w:rsid w:val="001522F9"/>
    <w:rsid w:val="00164A78"/>
    <w:rsid w:val="00186EA4"/>
    <w:rsid w:val="001C5732"/>
    <w:rsid w:val="001D3468"/>
    <w:rsid w:val="001F5964"/>
    <w:rsid w:val="00210996"/>
    <w:rsid w:val="002212A2"/>
    <w:rsid w:val="00227916"/>
    <w:rsid w:val="00237C35"/>
    <w:rsid w:val="002438C6"/>
    <w:rsid w:val="00251483"/>
    <w:rsid w:val="00261D56"/>
    <w:rsid w:val="00270C46"/>
    <w:rsid w:val="00276DA5"/>
    <w:rsid w:val="00292340"/>
    <w:rsid w:val="002B0DD0"/>
    <w:rsid w:val="002C5E76"/>
    <w:rsid w:val="002E4407"/>
    <w:rsid w:val="002F0B37"/>
    <w:rsid w:val="002F2976"/>
    <w:rsid w:val="002F3C64"/>
    <w:rsid w:val="003310C6"/>
    <w:rsid w:val="0034081A"/>
    <w:rsid w:val="00352B6E"/>
    <w:rsid w:val="003574C4"/>
    <w:rsid w:val="00395386"/>
    <w:rsid w:val="003A2FD6"/>
    <w:rsid w:val="003B0686"/>
    <w:rsid w:val="003E2BBD"/>
    <w:rsid w:val="00403D91"/>
    <w:rsid w:val="0041298F"/>
    <w:rsid w:val="0041647F"/>
    <w:rsid w:val="0042007E"/>
    <w:rsid w:val="004A44E1"/>
    <w:rsid w:val="004B1465"/>
    <w:rsid w:val="004B1A28"/>
    <w:rsid w:val="004C09EA"/>
    <w:rsid w:val="004C1D05"/>
    <w:rsid w:val="004E68A6"/>
    <w:rsid w:val="004F5B01"/>
    <w:rsid w:val="005016DB"/>
    <w:rsid w:val="00505B14"/>
    <w:rsid w:val="005328FF"/>
    <w:rsid w:val="00537CA6"/>
    <w:rsid w:val="005406FE"/>
    <w:rsid w:val="005460BE"/>
    <w:rsid w:val="00546966"/>
    <w:rsid w:val="00575497"/>
    <w:rsid w:val="00581278"/>
    <w:rsid w:val="00581DD4"/>
    <w:rsid w:val="00586BFE"/>
    <w:rsid w:val="005B2542"/>
    <w:rsid w:val="005E14F5"/>
    <w:rsid w:val="005E2A90"/>
    <w:rsid w:val="005F2928"/>
    <w:rsid w:val="005F3C3B"/>
    <w:rsid w:val="00615F35"/>
    <w:rsid w:val="006208FA"/>
    <w:rsid w:val="006347F4"/>
    <w:rsid w:val="006360D5"/>
    <w:rsid w:val="00642FCB"/>
    <w:rsid w:val="00644EFE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338A2"/>
    <w:rsid w:val="0076778F"/>
    <w:rsid w:val="0077472E"/>
    <w:rsid w:val="007925F0"/>
    <w:rsid w:val="007A36E5"/>
    <w:rsid w:val="007A566D"/>
    <w:rsid w:val="007C2998"/>
    <w:rsid w:val="007E6D00"/>
    <w:rsid w:val="007F0280"/>
    <w:rsid w:val="008321FB"/>
    <w:rsid w:val="00842458"/>
    <w:rsid w:val="008575ED"/>
    <w:rsid w:val="00864182"/>
    <w:rsid w:val="00875A5A"/>
    <w:rsid w:val="008A3B43"/>
    <w:rsid w:val="008D1630"/>
    <w:rsid w:val="0090461E"/>
    <w:rsid w:val="00905BAB"/>
    <w:rsid w:val="00960B08"/>
    <w:rsid w:val="009664A4"/>
    <w:rsid w:val="00966E61"/>
    <w:rsid w:val="0098363E"/>
    <w:rsid w:val="009C4D66"/>
    <w:rsid w:val="009E0675"/>
    <w:rsid w:val="009F29A8"/>
    <w:rsid w:val="00A02D67"/>
    <w:rsid w:val="00A241A8"/>
    <w:rsid w:val="00A31333"/>
    <w:rsid w:val="00A41DA8"/>
    <w:rsid w:val="00A45FE8"/>
    <w:rsid w:val="00A70C87"/>
    <w:rsid w:val="00A82C3B"/>
    <w:rsid w:val="00A856C3"/>
    <w:rsid w:val="00AC1398"/>
    <w:rsid w:val="00AC6CF6"/>
    <w:rsid w:val="00AC6D5F"/>
    <w:rsid w:val="00AE0075"/>
    <w:rsid w:val="00AE060F"/>
    <w:rsid w:val="00AE1623"/>
    <w:rsid w:val="00AF47E6"/>
    <w:rsid w:val="00B032F1"/>
    <w:rsid w:val="00B05D83"/>
    <w:rsid w:val="00B17F99"/>
    <w:rsid w:val="00B43C31"/>
    <w:rsid w:val="00B45B73"/>
    <w:rsid w:val="00B541ED"/>
    <w:rsid w:val="00B836E8"/>
    <w:rsid w:val="00B94588"/>
    <w:rsid w:val="00BB056A"/>
    <w:rsid w:val="00BB0A91"/>
    <w:rsid w:val="00BD7B24"/>
    <w:rsid w:val="00BE2F3A"/>
    <w:rsid w:val="00BF2C89"/>
    <w:rsid w:val="00C03055"/>
    <w:rsid w:val="00C33247"/>
    <w:rsid w:val="00C412F9"/>
    <w:rsid w:val="00C53150"/>
    <w:rsid w:val="00CA427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11C4"/>
    <w:rsid w:val="00DC3376"/>
    <w:rsid w:val="00DE2030"/>
    <w:rsid w:val="00DE2572"/>
    <w:rsid w:val="00E02AFD"/>
    <w:rsid w:val="00E0723A"/>
    <w:rsid w:val="00E10401"/>
    <w:rsid w:val="00E33390"/>
    <w:rsid w:val="00E430F2"/>
    <w:rsid w:val="00E56B76"/>
    <w:rsid w:val="00E56BAB"/>
    <w:rsid w:val="00E65C9D"/>
    <w:rsid w:val="00E70B1A"/>
    <w:rsid w:val="00E71418"/>
    <w:rsid w:val="00E821B9"/>
    <w:rsid w:val="00E83AB6"/>
    <w:rsid w:val="00ED5F02"/>
    <w:rsid w:val="00F01A9E"/>
    <w:rsid w:val="00F4061F"/>
    <w:rsid w:val="00F55DDB"/>
    <w:rsid w:val="00F72E63"/>
    <w:rsid w:val="00F7359C"/>
    <w:rsid w:val="00F76840"/>
    <w:rsid w:val="00F825C5"/>
    <w:rsid w:val="00FC07EB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B77A8C-858C-4E09-BCAB-C84A8367A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SSHeading">
    <w:name w:val="FSSHeading"/>
    <w:basedOn w:val="Normal"/>
    <w:rsid w:val="00E56B76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4F5B0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5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FSS_Rubric_Template</Template>
  <TotalTime>1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7.1.3 Evaluation Rubric</vt:lpstr>
    </vt:vector>
  </TitlesOfParts>
  <Manager>Dan Jansen</Manager>
  <Company>Curriculum for Agricultural Science Education</Company>
  <LinksUpToDate>false</LinksUpToDate>
  <CharactersWithSpaces>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7.1.3 Evaluation Rubric</dc:title>
  <dc:subject>FSS- Unit 7 - Lesson 7.1 Decide, Design, and Develop</dc:subject>
  <dc:creator>Leslie Fairchild</dc:creator>
  <cp:keywords/>
  <dc:description/>
  <cp:lastModifiedBy>Marlene Jansen</cp:lastModifiedBy>
  <cp:revision>3</cp:revision>
  <cp:lastPrinted>2014-03-03T20:17:00Z</cp:lastPrinted>
  <dcterms:created xsi:type="dcterms:W3CDTF">2015-06-22T23:03:00Z</dcterms:created>
  <dcterms:modified xsi:type="dcterms:W3CDTF">2015-09-03T21:20:00Z</dcterms:modified>
</cp:coreProperties>
</file>